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1B4D" w14:textId="77777777" w:rsidR="00036251" w:rsidRPr="00B93FCB" w:rsidRDefault="00B83420" w:rsidP="00B83420">
      <w:pPr>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58240" behindDoc="1" locked="0" layoutInCell="1" allowOverlap="1" wp14:anchorId="73DDBBAC" wp14:editId="1C75B5FD">
            <wp:simplePos x="0" y="0"/>
            <wp:positionH relativeFrom="column">
              <wp:posOffset>1076960</wp:posOffset>
            </wp:positionH>
            <wp:positionV relativeFrom="paragraph">
              <wp:posOffset>387985</wp:posOffset>
            </wp:positionV>
            <wp:extent cx="685165" cy="1455420"/>
            <wp:effectExtent l="19050" t="0" r="635" b="0"/>
            <wp:wrapTight wrapText="bothSides">
              <wp:wrapPolygon edited="0">
                <wp:start x="-601" y="0"/>
                <wp:lineTo x="-601" y="21204"/>
                <wp:lineTo x="21620" y="21204"/>
                <wp:lineTo x="21620" y="0"/>
                <wp:lineTo x="-601"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5165" cy="1455420"/>
                    </a:xfrm>
                    <a:prstGeom prst="rect">
                      <a:avLst/>
                    </a:prstGeom>
                    <a:noFill/>
                    <a:ln w="9525">
                      <a:noFill/>
                      <a:miter lim="800000"/>
                      <a:headEnd/>
                      <a:tailEnd/>
                    </a:ln>
                  </pic:spPr>
                </pic:pic>
              </a:graphicData>
            </a:graphic>
          </wp:anchor>
        </w:drawing>
      </w:r>
      <w:r w:rsidRPr="00B93FCB">
        <w:rPr>
          <w:rFonts w:ascii="Times New Roman" w:hAnsi="Times New Roman" w:cs="Times New Roman"/>
          <w:b/>
          <w:sz w:val="32"/>
          <w:szCs w:val="32"/>
        </w:rPr>
        <w:t>Interne Zaken</w:t>
      </w:r>
    </w:p>
    <w:p w14:paraId="3A832181" w14:textId="77777777" w:rsidR="00B83420" w:rsidRPr="00B93FCB" w:rsidRDefault="00B83420" w:rsidP="00B83420">
      <w:pPr>
        <w:jc w:val="center"/>
        <w:rPr>
          <w:rFonts w:ascii="Times New Roman" w:hAnsi="Times New Roman" w:cs="Times New Roman"/>
          <w:b/>
          <w:sz w:val="32"/>
          <w:szCs w:val="32"/>
        </w:rPr>
      </w:pPr>
    </w:p>
    <w:p w14:paraId="53A9251C" w14:textId="77777777" w:rsidR="00B83420" w:rsidRPr="00B93FCB" w:rsidRDefault="00B83420" w:rsidP="00B83420">
      <w:pPr>
        <w:jc w:val="center"/>
        <w:rPr>
          <w:rFonts w:ascii="Times New Roman" w:hAnsi="Times New Roman" w:cs="Times New Roman"/>
          <w:b/>
          <w:sz w:val="32"/>
          <w:szCs w:val="32"/>
        </w:rPr>
      </w:pPr>
    </w:p>
    <w:p w14:paraId="1B017572" w14:textId="77777777" w:rsidR="00B83420" w:rsidRPr="00B93FCB" w:rsidRDefault="00B83420" w:rsidP="00B83420">
      <w:pPr>
        <w:jc w:val="center"/>
        <w:rPr>
          <w:rFonts w:ascii="Times New Roman" w:hAnsi="Times New Roman" w:cs="Times New Roman"/>
          <w:b/>
          <w:sz w:val="32"/>
          <w:szCs w:val="32"/>
        </w:rPr>
      </w:pPr>
    </w:p>
    <w:p w14:paraId="22035AD3" w14:textId="77777777" w:rsidR="00B83420" w:rsidRPr="00B93FCB" w:rsidRDefault="00B83420" w:rsidP="00B83420">
      <w:pPr>
        <w:jc w:val="center"/>
        <w:rPr>
          <w:rFonts w:ascii="Times New Roman" w:hAnsi="Times New Roman" w:cs="Times New Roman"/>
          <w:b/>
          <w:sz w:val="32"/>
          <w:szCs w:val="32"/>
        </w:rPr>
      </w:pPr>
    </w:p>
    <w:p w14:paraId="75C02445" w14:textId="77777777" w:rsidR="00B83420" w:rsidRPr="00B83420" w:rsidRDefault="00B83420" w:rsidP="00B83420">
      <w:pPr>
        <w:jc w:val="center"/>
        <w:rPr>
          <w:rFonts w:ascii="Times New Roman" w:hAnsi="Times New Roman" w:cs="Times New Roman"/>
          <w:b/>
          <w:i/>
          <w:sz w:val="28"/>
          <w:szCs w:val="28"/>
        </w:rPr>
      </w:pPr>
      <w:r>
        <w:rPr>
          <w:rFonts w:ascii="Times New Roman" w:hAnsi="Times New Roman" w:cs="Times New Roman"/>
          <w:b/>
          <w:i/>
          <w:noProof/>
          <w:sz w:val="28"/>
          <w:szCs w:val="28"/>
        </w:rPr>
        <w:drawing>
          <wp:anchor distT="0" distB="0" distL="114300" distR="114300" simplePos="0" relativeHeight="251660288" behindDoc="1" locked="0" layoutInCell="1" allowOverlap="1" wp14:anchorId="6AD3722A" wp14:editId="4CCFAB7F">
            <wp:simplePos x="0" y="0"/>
            <wp:positionH relativeFrom="column">
              <wp:posOffset>1927225</wp:posOffset>
            </wp:positionH>
            <wp:positionV relativeFrom="paragraph">
              <wp:posOffset>331470</wp:posOffset>
            </wp:positionV>
            <wp:extent cx="455930" cy="617220"/>
            <wp:effectExtent l="19050" t="0" r="1270" b="0"/>
            <wp:wrapTight wrapText="bothSides">
              <wp:wrapPolygon edited="0">
                <wp:start x="-903" y="0"/>
                <wp:lineTo x="-903" y="20667"/>
                <wp:lineTo x="21660" y="20667"/>
                <wp:lineTo x="21660" y="0"/>
                <wp:lineTo x="-903" y="0"/>
              </wp:wrapPolygon>
            </wp:wrapTight>
            <wp:docPr id="4" name="Afbeelding 1" descr="Foto Nic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Nico 2016.jpeg"/>
                    <pic:cNvPicPr/>
                  </pic:nvPicPr>
                  <pic:blipFill>
                    <a:blip r:embed="rId8" cstate="print"/>
                    <a:stretch>
                      <a:fillRect/>
                    </a:stretch>
                  </pic:blipFill>
                  <pic:spPr>
                    <a:xfrm>
                      <a:off x="0" y="0"/>
                      <a:ext cx="455930" cy="617220"/>
                    </a:xfrm>
                    <a:prstGeom prst="rect">
                      <a:avLst/>
                    </a:prstGeom>
                  </pic:spPr>
                </pic:pic>
              </a:graphicData>
            </a:graphic>
          </wp:anchor>
        </w:drawing>
      </w:r>
      <w:r w:rsidRPr="00B83420">
        <w:rPr>
          <w:rFonts w:ascii="Times New Roman" w:hAnsi="Times New Roman" w:cs="Times New Roman"/>
          <w:b/>
          <w:i/>
          <w:sz w:val="28"/>
          <w:szCs w:val="28"/>
        </w:rPr>
        <w:t>Meten &amp; Weten</w:t>
      </w:r>
    </w:p>
    <w:p w14:paraId="673C602D" w14:textId="77777777" w:rsidR="00B83420" w:rsidRPr="00E25152" w:rsidRDefault="00B83420" w:rsidP="00B83420">
      <w:pPr>
        <w:pBdr>
          <w:bottom w:val="single" w:sz="4" w:space="1" w:color="auto"/>
        </w:pBdr>
        <w:spacing w:line="240" w:lineRule="auto"/>
        <w:jc w:val="both"/>
        <w:rPr>
          <w:rFonts w:ascii="Times New Roman" w:hAnsi="Times New Roman" w:cs="Times New Roman"/>
          <w:color w:val="808080" w:themeColor="background1" w:themeShade="80"/>
          <w:sz w:val="24"/>
          <w:szCs w:val="24"/>
        </w:rPr>
      </w:pPr>
      <w:r w:rsidRPr="00E25152">
        <w:rPr>
          <w:rFonts w:ascii="Times New Roman" w:hAnsi="Times New Roman" w:cs="Times New Roman"/>
          <w:color w:val="808080" w:themeColor="background1" w:themeShade="80"/>
          <w:sz w:val="24"/>
          <w:szCs w:val="24"/>
        </w:rPr>
        <w:t xml:space="preserve">Door: Nico van der Hoogt </w:t>
      </w:r>
    </w:p>
    <w:p w14:paraId="12429AF5" w14:textId="77777777" w:rsidR="00B83420" w:rsidRDefault="00B83420" w:rsidP="00B83420">
      <w:pPr>
        <w:jc w:val="both"/>
        <w:rPr>
          <w:rFonts w:ascii="Times New Roman" w:hAnsi="Times New Roman" w:cs="Times New Roman"/>
          <w:sz w:val="26"/>
          <w:szCs w:val="26"/>
        </w:rPr>
      </w:pPr>
    </w:p>
    <w:p w14:paraId="203F5F1B" w14:textId="77777777" w:rsidR="00761863" w:rsidRDefault="00B83420" w:rsidP="007618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32"/>
          <w:szCs w:val="32"/>
        </w:rPr>
        <w:t>H</w:t>
      </w:r>
      <w:r>
        <w:rPr>
          <w:rFonts w:ascii="Times New Roman" w:hAnsi="Times New Roman" w:cs="Times New Roman"/>
          <w:sz w:val="26"/>
          <w:szCs w:val="26"/>
        </w:rPr>
        <w:t xml:space="preserve">et zal voor praktisch iedereen wel </w:t>
      </w:r>
      <w:r w:rsidR="00761863">
        <w:rPr>
          <w:rFonts w:ascii="Times New Roman" w:hAnsi="Times New Roman" w:cs="Times New Roman"/>
          <w:sz w:val="26"/>
          <w:szCs w:val="26"/>
        </w:rPr>
        <w:t xml:space="preserve">geen opzienbarend nieuws zijn en </w:t>
      </w:r>
      <w:r w:rsidR="005A48FB">
        <w:rPr>
          <w:rFonts w:ascii="Times New Roman" w:hAnsi="Times New Roman" w:cs="Times New Roman"/>
          <w:sz w:val="26"/>
          <w:szCs w:val="26"/>
        </w:rPr>
        <w:t xml:space="preserve">door u zelf </w:t>
      </w:r>
      <w:r w:rsidR="00761863">
        <w:rPr>
          <w:rFonts w:ascii="Times New Roman" w:hAnsi="Times New Roman" w:cs="Times New Roman"/>
          <w:sz w:val="26"/>
          <w:szCs w:val="26"/>
        </w:rPr>
        <w:t>aan den lijve ondervonden; reeds vanaf het prille aardse bestaan, de baarmoeder amper ontsproten of jawel, er wordt u de maat genomen.</w:t>
      </w:r>
    </w:p>
    <w:p w14:paraId="3A3047D4" w14:textId="77777777" w:rsidR="00761863" w:rsidRDefault="00B93FCB" w:rsidP="007618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Reeds a</w:t>
      </w:r>
      <w:r w:rsidR="00761863">
        <w:rPr>
          <w:rFonts w:ascii="Times New Roman" w:hAnsi="Times New Roman" w:cs="Times New Roman"/>
          <w:sz w:val="26"/>
          <w:szCs w:val="26"/>
        </w:rPr>
        <w:t xml:space="preserve">ls nietsvermoedende, krijsende boreling bent u </w:t>
      </w:r>
      <w:r w:rsidR="00611A89">
        <w:rPr>
          <w:rFonts w:ascii="Times New Roman" w:hAnsi="Times New Roman" w:cs="Times New Roman"/>
          <w:sz w:val="26"/>
          <w:szCs w:val="26"/>
        </w:rPr>
        <w:t xml:space="preserve">op het consultatiebureau </w:t>
      </w:r>
      <w:r w:rsidR="00761863">
        <w:rPr>
          <w:rFonts w:ascii="Times New Roman" w:hAnsi="Times New Roman" w:cs="Times New Roman"/>
          <w:sz w:val="26"/>
          <w:szCs w:val="26"/>
        </w:rPr>
        <w:t>gewikt, gewogen en gemeten. En als lezer van dit clubblad zeer waarschijnlijk van  de kwalificatie voorzien: kansrijk wereldburger. Anders had u wel bij een damclub gezeten. Streng werd er op een harmonische ontwikkeling toegezien.</w:t>
      </w:r>
    </w:p>
    <w:p w14:paraId="6940729E" w14:textId="77777777" w:rsidR="00CE031F" w:rsidRDefault="00CE031F" w:rsidP="007618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Of u stapt nietsvermoedend een schoen- dan wel kledingwinkel binnen; gegarandeerd wo</w:t>
      </w:r>
      <w:r w:rsidR="00B31577">
        <w:rPr>
          <w:rFonts w:ascii="Times New Roman" w:hAnsi="Times New Roman" w:cs="Times New Roman"/>
          <w:sz w:val="26"/>
          <w:szCs w:val="26"/>
        </w:rPr>
        <w:t>rdt er nieuwsgierig naar uw afmetingen ter zake</w:t>
      </w:r>
      <w:r>
        <w:rPr>
          <w:rFonts w:ascii="Times New Roman" w:hAnsi="Times New Roman" w:cs="Times New Roman"/>
          <w:sz w:val="26"/>
          <w:szCs w:val="26"/>
        </w:rPr>
        <w:t xml:space="preserve"> geïnformeerd.</w:t>
      </w:r>
    </w:p>
    <w:p w14:paraId="687A1919" w14:textId="77777777" w:rsidR="00CE031F" w:rsidRDefault="00761863" w:rsidP="007618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Nog serieuzer worden de zaken dan aangepakt wanneer</w:t>
      </w:r>
      <w:r w:rsidR="008409C1">
        <w:rPr>
          <w:rFonts w:ascii="Times New Roman" w:hAnsi="Times New Roman" w:cs="Times New Roman"/>
          <w:sz w:val="26"/>
          <w:szCs w:val="26"/>
        </w:rPr>
        <w:t xml:space="preserve"> vervolgens</w:t>
      </w:r>
      <w:r>
        <w:rPr>
          <w:rFonts w:ascii="Times New Roman" w:hAnsi="Times New Roman" w:cs="Times New Roman"/>
          <w:sz w:val="26"/>
          <w:szCs w:val="26"/>
        </w:rPr>
        <w:t xml:space="preserve"> de schoolgaande leeftijd wordt bereikt. </w:t>
      </w:r>
      <w:r w:rsidR="008409C1">
        <w:rPr>
          <w:rFonts w:ascii="Times New Roman" w:hAnsi="Times New Roman" w:cs="Times New Roman"/>
          <w:sz w:val="26"/>
          <w:szCs w:val="26"/>
        </w:rPr>
        <w:t xml:space="preserve">Testjes, toetsen en het oordeel van de alwetende leerkracht(en) monden uit in een verslag van de vorderingen van de leerling op een scala aan leergebieden; het door sommigen gevreesde </w:t>
      </w:r>
      <w:r w:rsidR="008409C1">
        <w:rPr>
          <w:rFonts w:ascii="Times New Roman" w:hAnsi="Times New Roman" w:cs="Times New Roman"/>
          <w:i/>
          <w:sz w:val="26"/>
          <w:szCs w:val="26"/>
        </w:rPr>
        <w:t xml:space="preserve">schoolrapport. </w:t>
      </w:r>
      <w:r w:rsidR="008409C1">
        <w:rPr>
          <w:rFonts w:ascii="Times New Roman" w:hAnsi="Times New Roman" w:cs="Times New Roman"/>
          <w:sz w:val="26"/>
          <w:szCs w:val="26"/>
        </w:rPr>
        <w:t>Op de 1 tot 10 schaal worden de prestaties</w:t>
      </w:r>
      <w:r w:rsidR="005A48FB">
        <w:rPr>
          <w:rFonts w:ascii="Times New Roman" w:hAnsi="Times New Roman" w:cs="Times New Roman"/>
          <w:sz w:val="26"/>
          <w:szCs w:val="26"/>
        </w:rPr>
        <w:t>, kennis en kunde</w:t>
      </w:r>
      <w:r w:rsidR="008409C1">
        <w:rPr>
          <w:rFonts w:ascii="Times New Roman" w:hAnsi="Times New Roman" w:cs="Times New Roman"/>
          <w:sz w:val="26"/>
          <w:szCs w:val="26"/>
        </w:rPr>
        <w:t xml:space="preserve"> beoordeeld met een eventueel halfje als tussenmaat.</w:t>
      </w:r>
      <w:r w:rsidR="00CE031F">
        <w:rPr>
          <w:rFonts w:ascii="Times New Roman" w:hAnsi="Times New Roman" w:cs="Times New Roman"/>
          <w:sz w:val="26"/>
          <w:szCs w:val="26"/>
        </w:rPr>
        <w:t xml:space="preserve"> Zo wordt (werd) ons </w:t>
      </w:r>
      <w:r w:rsidR="00B31577">
        <w:rPr>
          <w:rFonts w:ascii="Times New Roman" w:hAnsi="Times New Roman" w:cs="Times New Roman"/>
          <w:sz w:val="26"/>
          <w:szCs w:val="26"/>
        </w:rPr>
        <w:t xml:space="preserve">ook </w:t>
      </w:r>
      <w:r w:rsidR="00CE031F">
        <w:rPr>
          <w:rFonts w:ascii="Times New Roman" w:hAnsi="Times New Roman" w:cs="Times New Roman"/>
          <w:sz w:val="26"/>
          <w:szCs w:val="26"/>
        </w:rPr>
        <w:t xml:space="preserve">cerebraal de maat genomen. </w:t>
      </w:r>
      <w:r w:rsidR="008409C1">
        <w:rPr>
          <w:rFonts w:ascii="Times New Roman" w:hAnsi="Times New Roman" w:cs="Times New Roman"/>
          <w:sz w:val="26"/>
          <w:szCs w:val="26"/>
        </w:rPr>
        <w:t xml:space="preserve"> In mijn eigen jaren ’50 tijd </w:t>
      </w:r>
      <w:r w:rsidR="005A48FB">
        <w:rPr>
          <w:rFonts w:ascii="Times New Roman" w:hAnsi="Times New Roman" w:cs="Times New Roman"/>
          <w:sz w:val="26"/>
          <w:szCs w:val="26"/>
        </w:rPr>
        <w:t>hè</w:t>
      </w:r>
      <w:r w:rsidR="008409C1">
        <w:rPr>
          <w:rFonts w:ascii="Times New Roman" w:hAnsi="Times New Roman" w:cs="Times New Roman"/>
          <w:sz w:val="26"/>
          <w:szCs w:val="26"/>
        </w:rPr>
        <w:t>t moment voor een extra kwartje</w:t>
      </w:r>
      <w:r w:rsidR="008409C1">
        <w:rPr>
          <w:rStyle w:val="Voetnootmarkering"/>
          <w:rFonts w:ascii="Times New Roman" w:hAnsi="Times New Roman" w:cs="Times New Roman"/>
          <w:sz w:val="26"/>
          <w:szCs w:val="26"/>
        </w:rPr>
        <w:footnoteReference w:id="1"/>
      </w:r>
      <w:r w:rsidR="008409C1">
        <w:rPr>
          <w:rFonts w:ascii="Times New Roman" w:hAnsi="Times New Roman" w:cs="Times New Roman"/>
          <w:sz w:val="26"/>
          <w:szCs w:val="26"/>
        </w:rPr>
        <w:t xml:space="preserve"> bij een </w:t>
      </w:r>
      <w:r w:rsidR="008409C1">
        <w:rPr>
          <w:rFonts w:ascii="Times New Roman" w:hAnsi="Times New Roman" w:cs="Times New Roman"/>
          <w:sz w:val="26"/>
          <w:szCs w:val="26"/>
        </w:rPr>
        <w:t>goede lijst, dan wel een pak rammel wanneer di</w:t>
      </w:r>
      <w:r w:rsidR="00B31577">
        <w:rPr>
          <w:rFonts w:ascii="Times New Roman" w:hAnsi="Times New Roman" w:cs="Times New Roman"/>
          <w:sz w:val="26"/>
          <w:szCs w:val="26"/>
        </w:rPr>
        <w:t>e onvoldoendes bleek te bevatten</w:t>
      </w:r>
      <w:r w:rsidR="008409C1">
        <w:rPr>
          <w:rFonts w:ascii="Times New Roman" w:hAnsi="Times New Roman" w:cs="Times New Roman"/>
          <w:sz w:val="26"/>
          <w:szCs w:val="26"/>
        </w:rPr>
        <w:t xml:space="preserve">… Pedagogisch handelen kende </w:t>
      </w:r>
      <w:r w:rsidR="005A48FB">
        <w:rPr>
          <w:rFonts w:ascii="Times New Roman" w:hAnsi="Times New Roman" w:cs="Times New Roman"/>
          <w:sz w:val="26"/>
          <w:szCs w:val="26"/>
        </w:rPr>
        <w:t xml:space="preserve">indertijd geheel </w:t>
      </w:r>
      <w:r w:rsidR="008409C1">
        <w:rPr>
          <w:rFonts w:ascii="Times New Roman" w:hAnsi="Times New Roman" w:cs="Times New Roman"/>
          <w:sz w:val="26"/>
          <w:szCs w:val="26"/>
        </w:rPr>
        <w:t>nog andere princi</w:t>
      </w:r>
      <w:r w:rsidR="005A48FB">
        <w:rPr>
          <w:rFonts w:ascii="Times New Roman" w:hAnsi="Times New Roman" w:cs="Times New Roman"/>
          <w:sz w:val="26"/>
          <w:szCs w:val="26"/>
        </w:rPr>
        <w:t>pes dan in deze verlichte tijden.</w:t>
      </w:r>
    </w:p>
    <w:p w14:paraId="2F21BE08" w14:textId="77777777" w:rsidR="005A48FB" w:rsidRDefault="005A48FB" w:rsidP="007618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Medio 1975 wordt </w:t>
      </w:r>
      <w:r w:rsidR="00673D77">
        <w:rPr>
          <w:rFonts w:ascii="Times New Roman" w:hAnsi="Times New Roman" w:cs="Times New Roman"/>
          <w:sz w:val="26"/>
          <w:szCs w:val="26"/>
        </w:rPr>
        <w:t xml:space="preserve">dan </w:t>
      </w:r>
      <w:r>
        <w:rPr>
          <w:rFonts w:ascii="Times New Roman" w:hAnsi="Times New Roman" w:cs="Times New Roman"/>
          <w:sz w:val="26"/>
          <w:szCs w:val="26"/>
        </w:rPr>
        <w:t xml:space="preserve">de tere kinderziel nog verder op de proef gesteld, wanneer de inmiddels gevreesde en soms regelrecht verguisde CITO toets zijn intrede in het lagere onderwijsland maakt. </w:t>
      </w:r>
    </w:p>
    <w:p w14:paraId="3C840C9A" w14:textId="77777777" w:rsidR="005A48FB" w:rsidRDefault="005A48FB" w:rsidP="007618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Een instituut van buitenaf spreekt plots een woordje mee!</w:t>
      </w:r>
    </w:p>
    <w:p w14:paraId="30E445AA" w14:textId="77777777" w:rsidR="00A51112" w:rsidRDefault="00A51112" w:rsidP="007618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Nu eerst een exempel van zo’n rapport schooljaar ’58-’59.</w:t>
      </w:r>
    </w:p>
    <w:p w14:paraId="40515CCE" w14:textId="77777777" w:rsidR="00A51112" w:rsidRDefault="00A51112" w:rsidP="00761863">
      <w:pPr>
        <w:spacing w:after="0" w:line="240" w:lineRule="auto"/>
        <w:jc w:val="both"/>
        <w:rPr>
          <w:rFonts w:ascii="Times New Roman" w:hAnsi="Times New Roman" w:cs="Times New Roman"/>
          <w:sz w:val="26"/>
          <w:szCs w:val="26"/>
        </w:rPr>
      </w:pPr>
    </w:p>
    <w:p w14:paraId="0C6220B5" w14:textId="77777777" w:rsidR="00A51112" w:rsidRDefault="00A51112" w:rsidP="00761863">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55F2F2E3" wp14:editId="645CE0CE">
            <wp:extent cx="2285103" cy="4070449"/>
            <wp:effectExtent l="19050" t="0" r="897" b="0"/>
            <wp:docPr id="3" name="Afbeelding 2" descr="Cijferlijst Nico 19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jferlijst Nico 1959.jpeg"/>
                    <pic:cNvPicPr/>
                  </pic:nvPicPr>
                  <pic:blipFill>
                    <a:blip r:embed="rId9" cstate="print"/>
                    <a:stretch>
                      <a:fillRect/>
                    </a:stretch>
                  </pic:blipFill>
                  <pic:spPr>
                    <a:xfrm>
                      <a:off x="0" y="0"/>
                      <a:ext cx="2286276" cy="4072539"/>
                    </a:xfrm>
                    <a:prstGeom prst="rect">
                      <a:avLst/>
                    </a:prstGeom>
                  </pic:spPr>
                </pic:pic>
              </a:graphicData>
            </a:graphic>
          </wp:inline>
        </w:drawing>
      </w:r>
    </w:p>
    <w:p w14:paraId="2B8D7960" w14:textId="77777777" w:rsidR="00267DDC" w:rsidRDefault="00267DDC" w:rsidP="007618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U ziet het. De maat werd duidelijk genomen. Die </w:t>
      </w:r>
      <w:r w:rsidR="00AE16BE">
        <w:rPr>
          <w:rFonts w:ascii="Times New Roman" w:hAnsi="Times New Roman" w:cs="Times New Roman"/>
          <w:sz w:val="26"/>
          <w:szCs w:val="26"/>
        </w:rPr>
        <w:t>zwarte vlekjes? Eh</w:t>
      </w:r>
      <w:r>
        <w:rPr>
          <w:rFonts w:ascii="Times New Roman" w:hAnsi="Times New Roman" w:cs="Times New Roman"/>
          <w:sz w:val="26"/>
          <w:szCs w:val="26"/>
        </w:rPr>
        <w:t>, even 1 dipje…</w:t>
      </w:r>
    </w:p>
    <w:p w14:paraId="6D762580" w14:textId="77777777" w:rsidR="00267DDC" w:rsidRDefault="00267DDC" w:rsidP="00761863">
      <w:pPr>
        <w:spacing w:after="0" w:line="240" w:lineRule="auto"/>
        <w:jc w:val="both"/>
        <w:rPr>
          <w:rFonts w:ascii="Times New Roman" w:hAnsi="Times New Roman" w:cs="Times New Roman"/>
          <w:sz w:val="26"/>
          <w:szCs w:val="26"/>
        </w:rPr>
      </w:pPr>
    </w:p>
    <w:p w14:paraId="6889803B" w14:textId="77777777" w:rsidR="00CE031F" w:rsidRDefault="00267DDC" w:rsidP="00CE031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Ach, zo ging het nog jaren verder, </w:t>
      </w:r>
      <w:r w:rsidR="00AE16BE">
        <w:rPr>
          <w:rFonts w:ascii="Times New Roman" w:hAnsi="Times New Roman" w:cs="Times New Roman"/>
          <w:sz w:val="26"/>
          <w:szCs w:val="26"/>
        </w:rPr>
        <w:t xml:space="preserve">heuse </w:t>
      </w:r>
      <w:r>
        <w:rPr>
          <w:rFonts w:ascii="Times New Roman" w:hAnsi="Times New Roman" w:cs="Times New Roman"/>
          <w:sz w:val="26"/>
          <w:szCs w:val="26"/>
        </w:rPr>
        <w:t>examens volgden en plots stond je dan in het volle leven, want aan het werk!</w:t>
      </w:r>
      <w:r w:rsidR="00701D5D">
        <w:rPr>
          <w:rFonts w:ascii="Times New Roman" w:hAnsi="Times New Roman" w:cs="Times New Roman"/>
          <w:sz w:val="26"/>
          <w:szCs w:val="26"/>
        </w:rPr>
        <w:t xml:space="preserve"> </w:t>
      </w:r>
    </w:p>
    <w:p w14:paraId="7E094473" w14:textId="77777777" w:rsidR="00CE031F" w:rsidRDefault="00CE031F" w:rsidP="00CE031F">
      <w:pPr>
        <w:spacing w:after="0" w:line="240" w:lineRule="auto"/>
        <w:jc w:val="both"/>
        <w:rPr>
          <w:rFonts w:ascii="Times New Roman" w:hAnsi="Times New Roman" w:cs="Times New Roman"/>
          <w:sz w:val="26"/>
          <w:szCs w:val="26"/>
        </w:rPr>
      </w:pPr>
    </w:p>
    <w:p w14:paraId="4493FAFF" w14:textId="77777777" w:rsidR="00CE031F" w:rsidRDefault="00CE031F" w:rsidP="00CE031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Ook de Koninklijk Erkende Venlose Schaakvereniging blijkt niet ongevoelig voor het adagium dat meten een beter weten met zich brengen zal. </w:t>
      </w:r>
    </w:p>
    <w:p w14:paraId="7C10CEFE" w14:textId="77777777" w:rsidR="00CE031F" w:rsidRDefault="00CE031F" w:rsidP="00CE031F">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We schrijven het jaar A.D. 1980 wanneer in het clubblad van juni de volgende 2 heren zich melden: J.Cuppen en J.Schuurmans. </w:t>
      </w:r>
      <w:r w:rsidR="00701D5D">
        <w:rPr>
          <w:rStyle w:val="Voetnootmarkering"/>
          <w:rFonts w:ascii="Times New Roman" w:hAnsi="Times New Roman" w:cs="Times New Roman"/>
          <w:sz w:val="26"/>
          <w:szCs w:val="26"/>
        </w:rPr>
        <w:footnoteReference w:id="2"/>
      </w:r>
    </w:p>
    <w:p w14:paraId="2BE1D59E" w14:textId="77777777" w:rsidR="00016857" w:rsidRDefault="00016857" w:rsidP="00CE031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Werd in het verleden de speelsterkte van de Venlose schaker nogal subjectief ingeschat door een zgn. ‘plaatsingscommissie’ die telkenjare een ranglijst samenstelde met de rangvolgorde van dat seizoen, vanaf dan worden de zaken wetenschappelijker aangepakt. De V.S.V. immers als lichtend baken van dynamiek in een verder ingedutte schaakwereld…</w:t>
      </w:r>
    </w:p>
    <w:p w14:paraId="11CCE53E" w14:textId="77777777" w:rsidR="00016857" w:rsidRDefault="00016857" w:rsidP="00CE031F">
      <w:pPr>
        <w:spacing w:after="0" w:line="240" w:lineRule="auto"/>
        <w:jc w:val="both"/>
        <w:rPr>
          <w:rFonts w:ascii="Times New Roman" w:hAnsi="Times New Roman" w:cs="Times New Roman"/>
          <w:sz w:val="26"/>
          <w:szCs w:val="26"/>
        </w:rPr>
      </w:pPr>
    </w:p>
    <w:p w14:paraId="7C834300" w14:textId="77777777" w:rsidR="00016857" w:rsidRDefault="00016857" w:rsidP="00CE031F">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De Elo-rating</w:t>
      </w:r>
    </w:p>
    <w:p w14:paraId="52AE6224" w14:textId="77777777" w:rsidR="00016857" w:rsidRDefault="00016857" w:rsidP="00CE031F">
      <w:pPr>
        <w:spacing w:after="0" w:line="240" w:lineRule="auto"/>
        <w:jc w:val="both"/>
        <w:rPr>
          <w:rFonts w:ascii="Times New Roman" w:hAnsi="Times New Roman" w:cs="Times New Roman"/>
          <w:b/>
          <w:sz w:val="26"/>
          <w:szCs w:val="26"/>
        </w:rPr>
      </w:pPr>
    </w:p>
    <w:p w14:paraId="06F7E4C2" w14:textId="77777777" w:rsidR="00016857" w:rsidRDefault="00060061" w:rsidP="00CE031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83BE2" w:rsidRPr="00060061">
        <w:rPr>
          <w:rFonts w:ascii="Times New Roman" w:hAnsi="Times New Roman" w:cs="Times New Roman"/>
          <w:b/>
          <w:sz w:val="26"/>
          <w:szCs w:val="26"/>
        </w:rPr>
        <w:t>B</w:t>
      </w:r>
      <w:r w:rsidR="00C83BE2">
        <w:rPr>
          <w:rFonts w:ascii="Times New Roman" w:hAnsi="Times New Roman" w:cs="Times New Roman"/>
          <w:sz w:val="26"/>
          <w:szCs w:val="26"/>
        </w:rPr>
        <w:t>eide heren hadden zich het gedachtegoed van professor Arpad Elo ter harte genomen. De prof was er namelijk in geslaagd om op wiskundige grondslagen de speelsterkte van bijv. een schaakspeler getalmatig uit te drukken. Hij werd daarbij geholpen door</w:t>
      </w:r>
      <w:r>
        <w:rPr>
          <w:rFonts w:ascii="Times New Roman" w:hAnsi="Times New Roman" w:cs="Times New Roman"/>
          <w:sz w:val="26"/>
          <w:szCs w:val="26"/>
        </w:rPr>
        <w:t xml:space="preserve"> de theorieën van een oude </w:t>
      </w:r>
      <w:r w:rsidR="00C83BE2">
        <w:rPr>
          <w:rFonts w:ascii="Times New Roman" w:hAnsi="Times New Roman" w:cs="Times New Roman"/>
          <w:sz w:val="26"/>
          <w:szCs w:val="26"/>
        </w:rPr>
        <w:t xml:space="preserve"> </w:t>
      </w:r>
      <w:r>
        <w:rPr>
          <w:rFonts w:ascii="Times New Roman" w:hAnsi="Times New Roman" w:cs="Times New Roman"/>
          <w:sz w:val="26"/>
          <w:szCs w:val="26"/>
        </w:rPr>
        <w:t>Duitse wiskunde</w:t>
      </w:r>
      <w:r w:rsidR="00C83BE2">
        <w:rPr>
          <w:rFonts w:ascii="Times New Roman" w:hAnsi="Times New Roman" w:cs="Times New Roman"/>
          <w:sz w:val="26"/>
          <w:szCs w:val="26"/>
        </w:rPr>
        <w:t>collega</w:t>
      </w:r>
      <w:r w:rsidR="00E25152">
        <w:rPr>
          <w:rFonts w:ascii="Times New Roman" w:hAnsi="Times New Roman" w:cs="Times New Roman"/>
          <w:sz w:val="26"/>
          <w:szCs w:val="26"/>
        </w:rPr>
        <w:t>,</w:t>
      </w:r>
      <w:r w:rsidR="00C83BE2">
        <w:rPr>
          <w:rFonts w:ascii="Times New Roman" w:hAnsi="Times New Roman" w:cs="Times New Roman"/>
          <w:sz w:val="26"/>
          <w:szCs w:val="26"/>
        </w:rPr>
        <w:t xml:space="preserve"> </w:t>
      </w:r>
      <w:r w:rsidR="00B7331C">
        <w:rPr>
          <w:rFonts w:ascii="Times New Roman" w:hAnsi="Times New Roman" w:cs="Times New Roman"/>
          <w:sz w:val="26"/>
          <w:szCs w:val="26"/>
        </w:rPr>
        <w:t>door</w:t>
      </w:r>
      <w:r w:rsidR="00AA2FC2">
        <w:rPr>
          <w:rFonts w:ascii="Times New Roman" w:hAnsi="Times New Roman" w:cs="Times New Roman"/>
          <w:sz w:val="26"/>
          <w:szCs w:val="26"/>
        </w:rPr>
        <w:t xml:space="preserve"> Elo</w:t>
      </w:r>
      <w:r w:rsidR="00E25152">
        <w:rPr>
          <w:rFonts w:ascii="Times New Roman" w:hAnsi="Times New Roman" w:cs="Times New Roman"/>
          <w:sz w:val="26"/>
          <w:szCs w:val="26"/>
        </w:rPr>
        <w:t xml:space="preserve"> -</w:t>
      </w:r>
      <w:r w:rsidR="00C83BE2">
        <w:rPr>
          <w:rFonts w:ascii="Times New Roman" w:hAnsi="Times New Roman" w:cs="Times New Roman"/>
          <w:sz w:val="26"/>
          <w:szCs w:val="26"/>
        </w:rPr>
        <w:t>waarschijnlijk schert</w:t>
      </w:r>
      <w:r w:rsidR="00E25152">
        <w:rPr>
          <w:rFonts w:ascii="Times New Roman" w:hAnsi="Times New Roman" w:cs="Times New Roman"/>
          <w:sz w:val="26"/>
          <w:szCs w:val="26"/>
        </w:rPr>
        <w:t>send-</w:t>
      </w:r>
      <w:r w:rsidR="00C83BE2">
        <w:rPr>
          <w:rFonts w:ascii="Times New Roman" w:hAnsi="Times New Roman" w:cs="Times New Roman"/>
          <w:sz w:val="26"/>
          <w:szCs w:val="26"/>
        </w:rPr>
        <w:t xml:space="preserve"> de </w:t>
      </w:r>
      <w:r w:rsidR="00C83BE2" w:rsidRPr="00C83BE2">
        <w:rPr>
          <w:rFonts w:ascii="Times New Roman" w:hAnsi="Times New Roman" w:cs="Times New Roman"/>
          <w:i/>
          <w:sz w:val="26"/>
          <w:szCs w:val="26"/>
        </w:rPr>
        <w:t>‘Kromme van Gaus</w:t>
      </w:r>
      <w:r>
        <w:rPr>
          <w:rFonts w:ascii="Times New Roman" w:hAnsi="Times New Roman" w:cs="Times New Roman"/>
          <w:i/>
          <w:sz w:val="26"/>
          <w:szCs w:val="26"/>
        </w:rPr>
        <w:t>s</w:t>
      </w:r>
      <w:r w:rsidR="00C83BE2" w:rsidRPr="00C83BE2">
        <w:rPr>
          <w:rFonts w:ascii="Times New Roman" w:hAnsi="Times New Roman" w:cs="Times New Roman"/>
          <w:i/>
          <w:sz w:val="26"/>
          <w:szCs w:val="26"/>
        </w:rPr>
        <w:t>’</w:t>
      </w:r>
      <w:r w:rsidR="00C83BE2">
        <w:rPr>
          <w:rFonts w:ascii="Times New Roman" w:hAnsi="Times New Roman" w:cs="Times New Roman"/>
          <w:sz w:val="26"/>
          <w:szCs w:val="26"/>
        </w:rPr>
        <w:t xml:space="preserve"> </w:t>
      </w:r>
      <w:r w:rsidR="00701D5D">
        <w:rPr>
          <w:rFonts w:ascii="Times New Roman" w:hAnsi="Times New Roman" w:cs="Times New Roman"/>
          <w:sz w:val="26"/>
          <w:szCs w:val="26"/>
        </w:rPr>
        <w:t>genoemd</w:t>
      </w:r>
      <w:r w:rsidR="00C83BE2">
        <w:rPr>
          <w:rFonts w:ascii="Times New Roman" w:hAnsi="Times New Roman" w:cs="Times New Roman"/>
          <w:sz w:val="26"/>
          <w:szCs w:val="26"/>
        </w:rPr>
        <w:t>.</w:t>
      </w:r>
    </w:p>
    <w:p w14:paraId="6F0FAC9B" w14:textId="77777777" w:rsidR="00C83BE2" w:rsidRDefault="00C83BE2" w:rsidP="00CE031F">
      <w:pPr>
        <w:spacing w:after="0" w:line="240" w:lineRule="auto"/>
        <w:jc w:val="both"/>
        <w:rPr>
          <w:rFonts w:ascii="Times New Roman" w:hAnsi="Times New Roman" w:cs="Times New Roman"/>
          <w:sz w:val="26"/>
          <w:szCs w:val="26"/>
        </w:rPr>
      </w:pPr>
    </w:p>
    <w:p w14:paraId="475DB71C" w14:textId="77777777" w:rsidR="00C83BE2" w:rsidRDefault="00C83BE2" w:rsidP="00CE031F">
      <w:pPr>
        <w:spacing w:after="0" w:line="240" w:lineRule="auto"/>
        <w:jc w:val="both"/>
        <w:rPr>
          <w:rFonts w:ascii="Times New Roman" w:hAnsi="Times New Roman" w:cs="Times New Roman"/>
          <w:sz w:val="26"/>
          <w:szCs w:val="26"/>
        </w:rPr>
      </w:pPr>
      <w:r>
        <w:rPr>
          <w:noProof/>
        </w:rPr>
        <w:drawing>
          <wp:inline distT="0" distB="0" distL="0" distR="0" wp14:anchorId="5A291FB8" wp14:editId="76B2AA5C">
            <wp:extent cx="1867564" cy="2230670"/>
            <wp:effectExtent l="19050" t="0" r="0" b="0"/>
            <wp:docPr id="6" name="Afbeelding 6" descr="Arpad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padElo.jpg"/>
                    <pic:cNvPicPr>
                      <a:picLocks noChangeAspect="1" noChangeArrowheads="1"/>
                    </pic:cNvPicPr>
                  </pic:nvPicPr>
                  <pic:blipFill>
                    <a:blip r:embed="rId10" cstate="print"/>
                    <a:srcRect/>
                    <a:stretch>
                      <a:fillRect/>
                    </a:stretch>
                  </pic:blipFill>
                  <pic:spPr bwMode="auto">
                    <a:xfrm>
                      <a:off x="0" y="0"/>
                      <a:ext cx="1870704" cy="2234421"/>
                    </a:xfrm>
                    <a:prstGeom prst="rect">
                      <a:avLst/>
                    </a:prstGeom>
                    <a:noFill/>
                    <a:ln w="9525">
                      <a:noFill/>
                      <a:miter lim="800000"/>
                      <a:headEnd/>
                      <a:tailEnd/>
                    </a:ln>
                  </pic:spPr>
                </pic:pic>
              </a:graphicData>
            </a:graphic>
          </wp:inline>
        </w:drawing>
      </w:r>
    </w:p>
    <w:p w14:paraId="7146904D" w14:textId="77777777" w:rsidR="00C83BE2" w:rsidRDefault="00C83BE2" w:rsidP="00CE031F">
      <w:pPr>
        <w:spacing w:after="0" w:line="240" w:lineRule="auto"/>
        <w:jc w:val="both"/>
        <w:rPr>
          <w:rFonts w:ascii="Times New Roman" w:hAnsi="Times New Roman" w:cs="Times New Roman"/>
          <w:sz w:val="26"/>
          <w:szCs w:val="26"/>
        </w:rPr>
      </w:pPr>
    </w:p>
    <w:p w14:paraId="3B1ABFBA" w14:textId="77777777" w:rsidR="00C83BE2" w:rsidRDefault="00C83BE2" w:rsidP="00CE031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Arpad Emmerich Elo</w:t>
      </w:r>
    </w:p>
    <w:p w14:paraId="0C3A0FD3" w14:textId="77777777" w:rsidR="00C83BE2" w:rsidRDefault="00C83BE2" w:rsidP="00CE031F">
      <w:pPr>
        <w:spacing w:after="0" w:line="240" w:lineRule="auto"/>
        <w:jc w:val="both"/>
        <w:rPr>
          <w:rFonts w:ascii="Times New Roman" w:hAnsi="Times New Roman" w:cs="Times New Roman"/>
        </w:rPr>
      </w:pPr>
      <w:r>
        <w:rPr>
          <w:rFonts w:ascii="Times New Roman" w:hAnsi="Times New Roman" w:cs="Times New Roman"/>
        </w:rPr>
        <w:t>1903-1992</w:t>
      </w:r>
    </w:p>
    <w:p w14:paraId="2A7DCF8B" w14:textId="77777777" w:rsidR="00C83BE2" w:rsidRDefault="00C83BE2" w:rsidP="00CE031F">
      <w:pPr>
        <w:spacing w:after="0" w:line="240" w:lineRule="auto"/>
        <w:jc w:val="both"/>
        <w:rPr>
          <w:rFonts w:ascii="Times New Roman" w:hAnsi="Times New Roman" w:cs="Times New Roman"/>
        </w:rPr>
      </w:pPr>
    </w:p>
    <w:p w14:paraId="378FE2AF" w14:textId="77777777" w:rsidR="00C83BE2" w:rsidRDefault="00C83BE2" w:rsidP="00CE031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Professor aan de universiteit van Milwaukee (USA) en schaakmeester.</w:t>
      </w:r>
    </w:p>
    <w:p w14:paraId="25F82F97" w14:textId="77777777" w:rsidR="00484F09" w:rsidRDefault="00484F09" w:rsidP="00CE031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Acht keer </w:t>
      </w:r>
      <w:r w:rsidR="00B31577">
        <w:rPr>
          <w:rFonts w:ascii="Times New Roman" w:hAnsi="Times New Roman" w:cs="Times New Roman"/>
          <w:sz w:val="26"/>
          <w:szCs w:val="26"/>
        </w:rPr>
        <w:t>schaak</w:t>
      </w:r>
      <w:r>
        <w:rPr>
          <w:rFonts w:ascii="Times New Roman" w:hAnsi="Times New Roman" w:cs="Times New Roman"/>
          <w:sz w:val="26"/>
          <w:szCs w:val="26"/>
        </w:rPr>
        <w:t>kampioen van de staat Wisconsin.</w:t>
      </w:r>
    </w:p>
    <w:p w14:paraId="3D46696E" w14:textId="77777777" w:rsidR="00113AA0" w:rsidRDefault="00484F09" w:rsidP="00CE031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Een wiskundige weergave van de kansberekening zoals die door hem werd toege</w:t>
      </w:r>
      <w:r>
        <w:rPr>
          <w:rFonts w:ascii="Times New Roman" w:hAnsi="Times New Roman" w:cs="Times New Roman"/>
          <w:sz w:val="26"/>
          <w:szCs w:val="26"/>
        </w:rPr>
        <w:t>past,</w:t>
      </w:r>
      <w:r w:rsidR="00113AA0">
        <w:rPr>
          <w:rFonts w:ascii="Times New Roman" w:hAnsi="Times New Roman" w:cs="Times New Roman"/>
          <w:sz w:val="26"/>
          <w:szCs w:val="26"/>
        </w:rPr>
        <w:t xml:space="preserve"> ziet u in de volgende figuur. Die voor zichzelf spreekt…</w:t>
      </w:r>
    </w:p>
    <w:p w14:paraId="514775EE" w14:textId="77777777" w:rsidR="00060061" w:rsidRDefault="00060061" w:rsidP="00060061">
      <w:pPr>
        <w:spacing w:after="0" w:line="240" w:lineRule="auto"/>
        <w:jc w:val="center"/>
        <w:rPr>
          <w:rFonts w:ascii="Times New Roman" w:hAnsi="Times New Roman" w:cs="Times New Roman"/>
          <w:sz w:val="26"/>
          <w:szCs w:val="26"/>
        </w:rPr>
      </w:pPr>
    </w:p>
    <w:p w14:paraId="3D84048D" w14:textId="77777777" w:rsidR="00267DDC" w:rsidRDefault="00060061" w:rsidP="0006006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Kansdichtheid</w:t>
      </w:r>
    </w:p>
    <w:p w14:paraId="0CAF6DF1" w14:textId="77777777" w:rsidR="00060061" w:rsidRPr="00060061" w:rsidRDefault="00060061" w:rsidP="00060061">
      <w:pPr>
        <w:spacing w:after="0" w:line="240" w:lineRule="auto"/>
        <w:jc w:val="center"/>
        <w:rPr>
          <w:rFonts w:ascii="Times New Roman" w:hAnsi="Times New Roman" w:cs="Times New Roman"/>
        </w:rPr>
      </w:pPr>
      <w:r>
        <w:rPr>
          <w:rFonts w:ascii="Times New Roman" w:hAnsi="Times New Roman" w:cs="Times New Roman"/>
        </w:rPr>
        <w:t>normaalverdeling</w:t>
      </w:r>
    </w:p>
    <w:p w14:paraId="41196C6D" w14:textId="77777777" w:rsidR="00267DDC" w:rsidRDefault="00B937A2" w:rsidP="00761863">
      <w:pPr>
        <w:spacing w:after="0" w:line="240" w:lineRule="auto"/>
        <w:jc w:val="both"/>
        <w:rPr>
          <w:rFonts w:ascii="Times New Roman" w:hAnsi="Times New Roman" w:cs="Times New Roman"/>
          <w:sz w:val="26"/>
          <w:szCs w:val="26"/>
        </w:rPr>
      </w:pPr>
      <w:r>
        <w:rPr>
          <w:noProof/>
        </w:rPr>
        <mc:AlternateContent>
          <mc:Choice Requires="wps">
            <w:drawing>
              <wp:inline distT="0" distB="0" distL="0" distR="0" wp14:anchorId="3F3E876E" wp14:editId="5CDE521D">
                <wp:extent cx="302895" cy="302895"/>
                <wp:effectExtent l="4445" t="3175" r="0" b="0"/>
                <wp:docPr id="5" name="AutoShape 1" descr="\int \limits _{{-\infty }}^{{+\infty }}{\frac  {1}{\sigma {\sqrt  {2\pi }}}}\,e^{{-{\frac  12}\left({\frac  {x-\mu }{\sigma }}\right)^{2}}}dx=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E6A9D" id="AutoShape 1" o:spid="_x0000_s1026" alt="\int \limits _{{-\infty }}^{{+\infty }}{\frac  {1}{\sigma {\sqrt  {2\pi }}}}\,e^{{-{\frac  12}\left({\frac  {x-\mu }{\sigma }}\right)^{2}}}dx=1"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" filled="f" stroked="f">
                <o:lock v:ext="edit" aspectratio="t"/>
                <w10:anchorlock/>
              </v:rect>
            </w:pict>
          </mc:Fallback>
        </mc:AlternateContent>
      </w:r>
      <w:r w:rsidR="00C83BE2">
        <w:rPr>
          <w:noProof/>
        </w:rPr>
        <w:drawing>
          <wp:inline distT="0" distB="0" distL="0" distR="0" wp14:anchorId="5801037E" wp14:editId="39EFD443">
            <wp:extent cx="2219225" cy="1664094"/>
            <wp:effectExtent l="19050" t="0" r="0" b="0"/>
            <wp:docPr id="2" name="Afbeelding 3" descr="Kansdichtheid van de normale verd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sdichtheid van de normale verdeling"/>
                    <pic:cNvPicPr>
                      <a:picLocks noChangeAspect="1" noChangeArrowheads="1"/>
                    </pic:cNvPicPr>
                  </pic:nvPicPr>
                  <pic:blipFill>
                    <a:blip r:embed="rId11" cstate="print"/>
                    <a:srcRect/>
                    <a:stretch>
                      <a:fillRect/>
                    </a:stretch>
                  </pic:blipFill>
                  <pic:spPr bwMode="auto">
                    <a:xfrm>
                      <a:off x="0" y="0"/>
                      <a:ext cx="2220365" cy="1664949"/>
                    </a:xfrm>
                    <a:prstGeom prst="rect">
                      <a:avLst/>
                    </a:prstGeom>
                    <a:noFill/>
                    <a:ln w="9525">
                      <a:noFill/>
                      <a:miter lim="800000"/>
                      <a:headEnd/>
                      <a:tailEnd/>
                    </a:ln>
                  </pic:spPr>
                </pic:pic>
              </a:graphicData>
            </a:graphic>
          </wp:inline>
        </w:drawing>
      </w:r>
    </w:p>
    <w:p w14:paraId="07615C15" w14:textId="77777777" w:rsidR="005A48FB" w:rsidRDefault="005A48FB" w:rsidP="00761863">
      <w:pPr>
        <w:spacing w:after="0" w:line="240" w:lineRule="auto"/>
        <w:jc w:val="both"/>
        <w:rPr>
          <w:rFonts w:ascii="Times New Roman" w:hAnsi="Times New Roman" w:cs="Times New Roman"/>
          <w:sz w:val="26"/>
          <w:szCs w:val="26"/>
        </w:rPr>
      </w:pPr>
    </w:p>
    <w:p w14:paraId="3D1633DF" w14:textId="77777777" w:rsidR="005A48FB" w:rsidRDefault="00B31577" w:rsidP="007618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Duidelijk dunk</w:t>
      </w:r>
      <w:r w:rsidR="00060061">
        <w:rPr>
          <w:rFonts w:ascii="Times New Roman" w:hAnsi="Times New Roman" w:cs="Times New Roman"/>
          <w:sz w:val="26"/>
          <w:szCs w:val="26"/>
        </w:rPr>
        <w:t>t me.</w:t>
      </w:r>
    </w:p>
    <w:p w14:paraId="17D0CC3A" w14:textId="77777777" w:rsidR="00060061" w:rsidRDefault="00060061" w:rsidP="00761863">
      <w:pPr>
        <w:spacing w:after="0" w:line="240" w:lineRule="auto"/>
        <w:jc w:val="both"/>
        <w:rPr>
          <w:rFonts w:ascii="Times New Roman" w:hAnsi="Times New Roman" w:cs="Times New Roman"/>
          <w:sz w:val="26"/>
          <w:szCs w:val="26"/>
        </w:rPr>
      </w:pPr>
    </w:p>
    <w:p w14:paraId="40379B39" w14:textId="77777777" w:rsidR="00060061" w:rsidRDefault="00060061" w:rsidP="007618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Die allereerste </w:t>
      </w:r>
      <w:r w:rsidR="00AE16BE">
        <w:rPr>
          <w:rFonts w:ascii="Times New Roman" w:hAnsi="Times New Roman" w:cs="Times New Roman"/>
          <w:sz w:val="26"/>
          <w:szCs w:val="26"/>
        </w:rPr>
        <w:t>Elo-</w:t>
      </w:r>
      <w:r>
        <w:rPr>
          <w:rFonts w:ascii="Times New Roman" w:hAnsi="Times New Roman" w:cs="Times New Roman"/>
          <w:sz w:val="26"/>
          <w:szCs w:val="26"/>
        </w:rPr>
        <w:t>lijst opende met</w:t>
      </w:r>
      <w:r w:rsidR="0040780A">
        <w:rPr>
          <w:rFonts w:ascii="Times New Roman" w:hAnsi="Times New Roman" w:cs="Times New Roman"/>
          <w:sz w:val="26"/>
          <w:szCs w:val="26"/>
        </w:rPr>
        <w:t>:</w:t>
      </w:r>
      <w:r>
        <w:rPr>
          <w:rFonts w:ascii="Times New Roman" w:hAnsi="Times New Roman" w:cs="Times New Roman"/>
          <w:sz w:val="26"/>
          <w:szCs w:val="26"/>
        </w:rPr>
        <w:t xml:space="preserve"> </w:t>
      </w:r>
    </w:p>
    <w:p w14:paraId="304A9E7E" w14:textId="77777777" w:rsidR="00060061" w:rsidRDefault="00060061" w:rsidP="007618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r w:rsidR="00701D5D">
        <w:rPr>
          <w:rFonts w:ascii="Times New Roman" w:hAnsi="Times New Roman" w:cs="Times New Roman"/>
          <w:sz w:val="26"/>
          <w:szCs w:val="26"/>
        </w:rPr>
        <w:t xml:space="preserve"> </w:t>
      </w:r>
      <w:r>
        <w:rPr>
          <w:rFonts w:ascii="Times New Roman" w:hAnsi="Times New Roman" w:cs="Times New Roman"/>
          <w:sz w:val="26"/>
          <w:szCs w:val="26"/>
        </w:rPr>
        <w:t>Peter Schoeber (2111)</w:t>
      </w:r>
    </w:p>
    <w:p w14:paraId="39AF17DF" w14:textId="77777777" w:rsidR="00060061" w:rsidRDefault="00060061" w:rsidP="007618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00701D5D">
        <w:rPr>
          <w:rFonts w:ascii="Times New Roman" w:hAnsi="Times New Roman" w:cs="Times New Roman"/>
          <w:sz w:val="26"/>
          <w:szCs w:val="26"/>
        </w:rPr>
        <w:t xml:space="preserve"> </w:t>
      </w:r>
      <w:r w:rsidR="00AE16BE">
        <w:rPr>
          <w:rFonts w:ascii="Times New Roman" w:hAnsi="Times New Roman" w:cs="Times New Roman"/>
          <w:sz w:val="26"/>
          <w:szCs w:val="26"/>
        </w:rPr>
        <w:t xml:space="preserve">Jan op de </w:t>
      </w:r>
      <w:r>
        <w:rPr>
          <w:rFonts w:ascii="Times New Roman" w:hAnsi="Times New Roman" w:cs="Times New Roman"/>
          <w:sz w:val="26"/>
          <w:szCs w:val="26"/>
        </w:rPr>
        <w:t>Laak (1947)</w:t>
      </w:r>
    </w:p>
    <w:p w14:paraId="0D33A686" w14:textId="77777777" w:rsidR="00060061" w:rsidRDefault="00060061" w:rsidP="007618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sidR="00701D5D">
        <w:rPr>
          <w:rFonts w:ascii="Times New Roman" w:hAnsi="Times New Roman" w:cs="Times New Roman"/>
          <w:sz w:val="26"/>
          <w:szCs w:val="26"/>
        </w:rPr>
        <w:t xml:space="preserve"> </w:t>
      </w:r>
      <w:r w:rsidR="00AE16BE">
        <w:rPr>
          <w:rFonts w:ascii="Times New Roman" w:hAnsi="Times New Roman" w:cs="Times New Roman"/>
          <w:sz w:val="26"/>
          <w:szCs w:val="26"/>
        </w:rPr>
        <w:t xml:space="preserve">Huub </w:t>
      </w:r>
      <w:r>
        <w:rPr>
          <w:rFonts w:ascii="Times New Roman" w:hAnsi="Times New Roman" w:cs="Times New Roman"/>
          <w:sz w:val="26"/>
          <w:szCs w:val="26"/>
        </w:rPr>
        <w:t>Borghouts (1932)</w:t>
      </w:r>
    </w:p>
    <w:p w14:paraId="1188145C" w14:textId="77777777" w:rsidR="00060061" w:rsidRDefault="00060061" w:rsidP="007618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00701D5D">
        <w:rPr>
          <w:rFonts w:ascii="Times New Roman" w:hAnsi="Times New Roman" w:cs="Times New Roman"/>
          <w:sz w:val="26"/>
          <w:szCs w:val="26"/>
        </w:rPr>
        <w:t xml:space="preserve"> </w:t>
      </w:r>
      <w:r w:rsidR="00AE16BE">
        <w:rPr>
          <w:rFonts w:ascii="Times New Roman" w:hAnsi="Times New Roman" w:cs="Times New Roman"/>
          <w:sz w:val="26"/>
          <w:szCs w:val="26"/>
        </w:rPr>
        <w:t xml:space="preserve">Jos </w:t>
      </w:r>
      <w:r>
        <w:rPr>
          <w:rFonts w:ascii="Times New Roman" w:hAnsi="Times New Roman" w:cs="Times New Roman"/>
          <w:sz w:val="26"/>
          <w:szCs w:val="26"/>
        </w:rPr>
        <w:t>Rievers (1893)</w:t>
      </w:r>
    </w:p>
    <w:p w14:paraId="2C81D14F" w14:textId="77777777" w:rsidR="00060061" w:rsidRDefault="00060061" w:rsidP="007618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We kennen ze nog</w:t>
      </w:r>
      <w:r w:rsidR="00AE16BE">
        <w:rPr>
          <w:rFonts w:ascii="Times New Roman" w:hAnsi="Times New Roman" w:cs="Times New Roman"/>
          <w:sz w:val="26"/>
          <w:szCs w:val="26"/>
        </w:rPr>
        <w:t xml:space="preserve"> wel</w:t>
      </w:r>
      <w:r>
        <w:rPr>
          <w:rFonts w:ascii="Times New Roman" w:hAnsi="Times New Roman" w:cs="Times New Roman"/>
          <w:sz w:val="26"/>
          <w:szCs w:val="26"/>
        </w:rPr>
        <w:t>…</w:t>
      </w:r>
    </w:p>
    <w:p w14:paraId="0B478CE8" w14:textId="77777777" w:rsidR="0040780A" w:rsidRDefault="0040780A" w:rsidP="00761863">
      <w:pPr>
        <w:spacing w:after="0" w:line="240" w:lineRule="auto"/>
        <w:jc w:val="both"/>
        <w:rPr>
          <w:rFonts w:ascii="Times New Roman" w:hAnsi="Times New Roman" w:cs="Times New Roman"/>
          <w:sz w:val="26"/>
          <w:szCs w:val="26"/>
        </w:rPr>
      </w:pPr>
    </w:p>
    <w:p w14:paraId="52F56584" w14:textId="77777777" w:rsidR="0040780A" w:rsidRDefault="0040780A" w:rsidP="007618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Nou moet dit natuurlijk allemaal geregeld worden bijgehouden, herberekend en gepubliceerd . En vele jaren lang is deze </w:t>
      </w:r>
      <w:r w:rsidR="00AE16BE">
        <w:rPr>
          <w:rFonts w:ascii="Times New Roman" w:hAnsi="Times New Roman" w:cs="Times New Roman"/>
          <w:sz w:val="26"/>
          <w:szCs w:val="26"/>
        </w:rPr>
        <w:t xml:space="preserve">nuttige </w:t>
      </w:r>
      <w:r>
        <w:rPr>
          <w:rFonts w:ascii="Times New Roman" w:hAnsi="Times New Roman" w:cs="Times New Roman"/>
          <w:sz w:val="26"/>
          <w:szCs w:val="26"/>
        </w:rPr>
        <w:t xml:space="preserve">klus in onze vereniging met grote accuratesse geklaard door Ger van Leipsig. </w:t>
      </w:r>
    </w:p>
    <w:p w14:paraId="2B444C80" w14:textId="77777777" w:rsidR="0040780A" w:rsidRDefault="0040780A" w:rsidP="007618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Die in het verleden bij meer schaaktaken betrokken was zoals de technische productie van</w:t>
      </w:r>
      <w:r w:rsidR="006929C5">
        <w:rPr>
          <w:rFonts w:ascii="Times New Roman" w:hAnsi="Times New Roman" w:cs="Times New Roman"/>
          <w:sz w:val="26"/>
          <w:szCs w:val="26"/>
        </w:rPr>
        <w:t xml:space="preserve"> het clubblad. Ook was hij geruime</w:t>
      </w:r>
      <w:r w:rsidR="00E25152">
        <w:rPr>
          <w:rFonts w:ascii="Times New Roman" w:hAnsi="Times New Roman" w:cs="Times New Roman"/>
          <w:sz w:val="26"/>
          <w:szCs w:val="26"/>
        </w:rPr>
        <w:t xml:space="preserve"> tijd teamleider van een Venlose</w:t>
      </w:r>
      <w:r>
        <w:rPr>
          <w:rFonts w:ascii="Times New Roman" w:hAnsi="Times New Roman" w:cs="Times New Roman"/>
          <w:sz w:val="26"/>
          <w:szCs w:val="26"/>
        </w:rPr>
        <w:t xml:space="preserve"> externe ploeg.</w:t>
      </w:r>
    </w:p>
    <w:p w14:paraId="76379247" w14:textId="77777777" w:rsidR="0040780A" w:rsidRDefault="0040780A" w:rsidP="007618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Onlangs heeft Ger geruisloos zijn Elo functie ter beschikking gesteld en is zijn taak, weer zeer soepel, overgenomen door Robert Meilink.</w:t>
      </w:r>
    </w:p>
    <w:p w14:paraId="4CF3AE72" w14:textId="77777777" w:rsidR="0040780A" w:rsidRPr="00AA2FC2" w:rsidRDefault="0040780A" w:rsidP="00761863">
      <w:pPr>
        <w:spacing w:after="0" w:line="240" w:lineRule="auto"/>
        <w:jc w:val="both"/>
        <w:rPr>
          <w:rFonts w:ascii="Times New Roman" w:hAnsi="Times New Roman" w:cs="Times New Roman"/>
          <w:b/>
          <w:sz w:val="26"/>
          <w:szCs w:val="26"/>
        </w:rPr>
      </w:pPr>
      <w:r w:rsidRPr="00AA2FC2">
        <w:rPr>
          <w:rFonts w:ascii="Times New Roman" w:hAnsi="Times New Roman" w:cs="Times New Roman"/>
          <w:b/>
          <w:sz w:val="26"/>
          <w:szCs w:val="26"/>
        </w:rPr>
        <w:t>Ger, hartelijk dank namens de ganse club voor je inspanningen. Robert idem voor diens overname!</w:t>
      </w:r>
    </w:p>
    <w:p w14:paraId="3B78209C" w14:textId="77777777" w:rsidR="0040780A" w:rsidRDefault="0040780A" w:rsidP="00761863">
      <w:pPr>
        <w:spacing w:after="0" w:line="240" w:lineRule="auto"/>
        <w:jc w:val="both"/>
        <w:rPr>
          <w:rFonts w:ascii="Times New Roman" w:hAnsi="Times New Roman" w:cs="Times New Roman"/>
          <w:sz w:val="26"/>
          <w:szCs w:val="26"/>
        </w:rPr>
      </w:pPr>
    </w:p>
    <w:p w14:paraId="0A87C84F" w14:textId="77777777" w:rsidR="00814E6E" w:rsidRDefault="006929C5" w:rsidP="00761863">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1312" behindDoc="1" locked="0" layoutInCell="1" allowOverlap="1" wp14:anchorId="40AEDFDD" wp14:editId="0FCEECBE">
            <wp:simplePos x="0" y="0"/>
            <wp:positionH relativeFrom="column">
              <wp:posOffset>1843405</wp:posOffset>
            </wp:positionH>
            <wp:positionV relativeFrom="paragraph">
              <wp:posOffset>449580</wp:posOffset>
            </wp:positionV>
            <wp:extent cx="726440" cy="942975"/>
            <wp:effectExtent l="19050" t="0" r="0" b="0"/>
            <wp:wrapTight wrapText="bothSides">
              <wp:wrapPolygon edited="0">
                <wp:start x="-566" y="0"/>
                <wp:lineTo x="-566" y="21382"/>
                <wp:lineTo x="21524" y="21382"/>
                <wp:lineTo x="21524" y="0"/>
                <wp:lineTo x="-566" y="0"/>
              </wp:wrapPolygon>
            </wp:wrapTight>
            <wp:docPr id="7" name="Afbeelding 6" descr="Ger van leipsig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 van leipsig2.jpeg"/>
                    <pic:cNvPicPr/>
                  </pic:nvPicPr>
                  <pic:blipFill>
                    <a:blip r:embed="rId12" cstate="print"/>
                    <a:stretch>
                      <a:fillRect/>
                    </a:stretch>
                  </pic:blipFill>
                  <pic:spPr>
                    <a:xfrm>
                      <a:off x="0" y="0"/>
                      <a:ext cx="726440" cy="942975"/>
                    </a:xfrm>
                    <a:prstGeom prst="rect">
                      <a:avLst/>
                    </a:prstGeom>
                  </pic:spPr>
                </pic:pic>
              </a:graphicData>
            </a:graphic>
          </wp:anchor>
        </w:drawing>
      </w:r>
      <w:r w:rsidR="00701D5D">
        <w:rPr>
          <w:rFonts w:ascii="Times New Roman" w:hAnsi="Times New Roman" w:cs="Times New Roman"/>
          <w:sz w:val="26"/>
          <w:szCs w:val="26"/>
        </w:rPr>
        <w:t>Tot slot e</w:t>
      </w:r>
      <w:r w:rsidR="00814E6E">
        <w:rPr>
          <w:rFonts w:ascii="Times New Roman" w:hAnsi="Times New Roman" w:cs="Times New Roman"/>
          <w:sz w:val="26"/>
          <w:szCs w:val="26"/>
        </w:rPr>
        <w:t xml:space="preserve">en nostalgisch beeld van Ger medio 1989 als </w:t>
      </w:r>
      <w:r w:rsidR="00327CAB">
        <w:rPr>
          <w:rFonts w:ascii="Times New Roman" w:hAnsi="Times New Roman" w:cs="Times New Roman"/>
          <w:sz w:val="26"/>
          <w:szCs w:val="26"/>
        </w:rPr>
        <w:t>trots</w:t>
      </w:r>
      <w:r>
        <w:rPr>
          <w:rFonts w:ascii="Times New Roman" w:hAnsi="Times New Roman" w:cs="Times New Roman"/>
          <w:sz w:val="26"/>
          <w:szCs w:val="26"/>
        </w:rPr>
        <w:t>e</w:t>
      </w:r>
      <w:r w:rsidR="00327CAB">
        <w:rPr>
          <w:rFonts w:ascii="Times New Roman" w:hAnsi="Times New Roman" w:cs="Times New Roman"/>
          <w:sz w:val="26"/>
          <w:szCs w:val="26"/>
        </w:rPr>
        <w:t xml:space="preserve"> </w:t>
      </w:r>
      <w:r w:rsidR="00814E6E">
        <w:rPr>
          <w:rFonts w:ascii="Times New Roman" w:hAnsi="Times New Roman" w:cs="Times New Roman"/>
          <w:sz w:val="26"/>
          <w:szCs w:val="26"/>
        </w:rPr>
        <w:t>teamleider van Venlo VI.</w:t>
      </w:r>
    </w:p>
    <w:p w14:paraId="161C24B1" w14:textId="77777777" w:rsidR="00814E6E" w:rsidRDefault="00814E6E" w:rsidP="00761863">
      <w:pPr>
        <w:spacing w:after="0" w:line="240" w:lineRule="auto"/>
        <w:jc w:val="both"/>
        <w:rPr>
          <w:rFonts w:ascii="Times New Roman" w:hAnsi="Times New Roman" w:cs="Times New Roman"/>
          <w:sz w:val="26"/>
          <w:szCs w:val="26"/>
        </w:rPr>
      </w:pPr>
    </w:p>
    <w:p w14:paraId="50B8514C" w14:textId="77777777" w:rsidR="006929C5" w:rsidRDefault="006929C5" w:rsidP="00761863">
      <w:pPr>
        <w:spacing w:after="0" w:line="240" w:lineRule="auto"/>
        <w:jc w:val="both"/>
        <w:rPr>
          <w:rFonts w:ascii="Times New Roman" w:hAnsi="Times New Roman" w:cs="Times New Roman"/>
          <w:sz w:val="26"/>
          <w:szCs w:val="26"/>
        </w:rPr>
      </w:pPr>
    </w:p>
    <w:p w14:paraId="4A13B6E3" w14:textId="77777777" w:rsidR="006929C5" w:rsidRDefault="006929C5" w:rsidP="00761863">
      <w:pPr>
        <w:spacing w:after="0" w:line="240" w:lineRule="auto"/>
        <w:jc w:val="both"/>
        <w:rPr>
          <w:rFonts w:ascii="Times New Roman" w:hAnsi="Times New Roman" w:cs="Times New Roman"/>
          <w:sz w:val="26"/>
          <w:szCs w:val="26"/>
        </w:rPr>
      </w:pPr>
    </w:p>
    <w:p w14:paraId="715BF9FA" w14:textId="77777777" w:rsidR="006929C5" w:rsidRPr="006929C5" w:rsidRDefault="006929C5" w:rsidP="007618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Nico, maart 2017</w:t>
      </w:r>
    </w:p>
    <w:p w14:paraId="7123576C" w14:textId="27D586E0" w:rsidR="00B83420" w:rsidRPr="004924A8" w:rsidRDefault="006929C5" w:rsidP="004924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sectPr w:rsidR="00B83420" w:rsidRPr="004924A8" w:rsidSect="00B83420">
      <w:pgSz w:w="11906" w:h="16838"/>
      <w:pgMar w:top="1021" w:right="1021" w:bottom="992" w:left="1021"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83822" w14:textId="77777777" w:rsidR="004A2EF7" w:rsidRDefault="004A2EF7" w:rsidP="008409C1">
      <w:pPr>
        <w:spacing w:after="0" w:line="240" w:lineRule="auto"/>
      </w:pPr>
      <w:r>
        <w:separator/>
      </w:r>
    </w:p>
  </w:endnote>
  <w:endnote w:type="continuationSeparator" w:id="0">
    <w:p w14:paraId="52A35A29" w14:textId="77777777" w:rsidR="004A2EF7" w:rsidRDefault="004A2EF7" w:rsidP="00840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5B866" w14:textId="77777777" w:rsidR="004A2EF7" w:rsidRDefault="004A2EF7" w:rsidP="008409C1">
      <w:pPr>
        <w:spacing w:after="0" w:line="240" w:lineRule="auto"/>
      </w:pPr>
      <w:r>
        <w:separator/>
      </w:r>
    </w:p>
  </w:footnote>
  <w:footnote w:type="continuationSeparator" w:id="0">
    <w:p w14:paraId="3544F50D" w14:textId="77777777" w:rsidR="004A2EF7" w:rsidRDefault="004A2EF7" w:rsidP="008409C1">
      <w:pPr>
        <w:spacing w:after="0" w:line="240" w:lineRule="auto"/>
      </w:pPr>
      <w:r>
        <w:continuationSeparator/>
      </w:r>
    </w:p>
  </w:footnote>
  <w:footnote w:id="1">
    <w:p w14:paraId="6564E9EE" w14:textId="77777777" w:rsidR="008409C1" w:rsidRPr="009E3DD6" w:rsidRDefault="008409C1">
      <w:pPr>
        <w:pStyle w:val="Voetnoottekst"/>
        <w:rPr>
          <w:i/>
        </w:rPr>
      </w:pPr>
      <w:r>
        <w:rPr>
          <w:rStyle w:val="Voetnootmarkering"/>
        </w:rPr>
        <w:footnoteRef/>
      </w:r>
      <w:r>
        <w:t xml:space="preserve"> </w:t>
      </w:r>
      <w:r w:rsidR="005A48FB" w:rsidRPr="009E3DD6">
        <w:rPr>
          <w:rFonts w:ascii="Times New Roman" w:hAnsi="Times New Roman" w:cs="Times New Roman"/>
          <w:i/>
          <w:u w:val="single"/>
        </w:rPr>
        <w:t>kwartje</w:t>
      </w:r>
      <w:r w:rsidR="005A48FB" w:rsidRPr="009E3DD6">
        <w:rPr>
          <w:rFonts w:ascii="Times New Roman" w:hAnsi="Times New Roman" w:cs="Times New Roman"/>
          <w:i/>
        </w:rPr>
        <w:t>→1/4 gulden, ongeveer € 0,11 waard.</w:t>
      </w:r>
    </w:p>
  </w:footnote>
  <w:footnote w:id="2">
    <w:p w14:paraId="6B6F41CD" w14:textId="77777777" w:rsidR="00701D5D" w:rsidRPr="00701D5D" w:rsidRDefault="00701D5D">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 Hans en Sef, resp. jeugdleider en eindredacteur. Toen.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420"/>
    <w:rsid w:val="00016857"/>
    <w:rsid w:val="00036251"/>
    <w:rsid w:val="00060061"/>
    <w:rsid w:val="00090218"/>
    <w:rsid w:val="000E4EE6"/>
    <w:rsid w:val="00113AA0"/>
    <w:rsid w:val="0011530E"/>
    <w:rsid w:val="00240F59"/>
    <w:rsid w:val="00267DDC"/>
    <w:rsid w:val="00327CAB"/>
    <w:rsid w:val="00375AFD"/>
    <w:rsid w:val="00395B47"/>
    <w:rsid w:val="0040780A"/>
    <w:rsid w:val="004672BC"/>
    <w:rsid w:val="00484F09"/>
    <w:rsid w:val="004924A8"/>
    <w:rsid w:val="004A2EF7"/>
    <w:rsid w:val="004B50BC"/>
    <w:rsid w:val="00523223"/>
    <w:rsid w:val="00537A8E"/>
    <w:rsid w:val="005A48FB"/>
    <w:rsid w:val="005C0826"/>
    <w:rsid w:val="00611A89"/>
    <w:rsid w:val="00673D77"/>
    <w:rsid w:val="006929C5"/>
    <w:rsid w:val="006C2F06"/>
    <w:rsid w:val="00701D5D"/>
    <w:rsid w:val="00761863"/>
    <w:rsid w:val="00814E6E"/>
    <w:rsid w:val="008409C1"/>
    <w:rsid w:val="008F6D62"/>
    <w:rsid w:val="009E3DD6"/>
    <w:rsid w:val="00A51112"/>
    <w:rsid w:val="00A81C76"/>
    <w:rsid w:val="00AA2FC2"/>
    <w:rsid w:val="00AE16BE"/>
    <w:rsid w:val="00B27D07"/>
    <w:rsid w:val="00B31577"/>
    <w:rsid w:val="00B7331C"/>
    <w:rsid w:val="00B83420"/>
    <w:rsid w:val="00B937A2"/>
    <w:rsid w:val="00B93FCB"/>
    <w:rsid w:val="00C83BE2"/>
    <w:rsid w:val="00CE031F"/>
    <w:rsid w:val="00E25152"/>
    <w:rsid w:val="00E738C4"/>
    <w:rsid w:val="00E87F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18448"/>
  <w15:docId w15:val="{895FECDE-97B5-4798-AE40-52415C89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834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3420"/>
    <w:rPr>
      <w:rFonts w:ascii="Tahoma" w:hAnsi="Tahoma" w:cs="Tahoma"/>
      <w:sz w:val="16"/>
      <w:szCs w:val="16"/>
    </w:rPr>
  </w:style>
  <w:style w:type="paragraph" w:styleId="Voetnoottekst">
    <w:name w:val="footnote text"/>
    <w:basedOn w:val="Standaard"/>
    <w:link w:val="VoetnoottekstChar"/>
    <w:uiPriority w:val="99"/>
    <w:semiHidden/>
    <w:unhideWhenUsed/>
    <w:rsid w:val="008409C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409C1"/>
    <w:rPr>
      <w:sz w:val="20"/>
      <w:szCs w:val="20"/>
    </w:rPr>
  </w:style>
  <w:style w:type="character" w:styleId="Voetnootmarkering">
    <w:name w:val="footnote reference"/>
    <w:basedOn w:val="Standaardalinea-lettertype"/>
    <w:uiPriority w:val="99"/>
    <w:semiHidden/>
    <w:unhideWhenUsed/>
    <w:rsid w:val="008409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B3BFB-069F-4AC6-9CB2-EBD6792B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646</Words>
  <Characters>3555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Nicolaas</dc:creator>
  <cp:lastModifiedBy>Peter Smith</cp:lastModifiedBy>
  <cp:revision>4</cp:revision>
  <cp:lastPrinted>2017-03-21T13:23:00Z</cp:lastPrinted>
  <dcterms:created xsi:type="dcterms:W3CDTF">2017-03-23T10:55:00Z</dcterms:created>
  <dcterms:modified xsi:type="dcterms:W3CDTF">2022-06-25T15:37:00Z</dcterms:modified>
</cp:coreProperties>
</file>