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E9" w:rsidRPr="00823AE1" w:rsidRDefault="00DC75E9" w:rsidP="00DC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AE1">
        <w:rPr>
          <w:rFonts w:ascii="Times New Roman" w:hAnsi="Times New Roman" w:cs="Times New Roman"/>
          <w:b/>
          <w:sz w:val="32"/>
          <w:szCs w:val="32"/>
        </w:rPr>
        <w:t xml:space="preserve">Schaken achter de duinen </w:t>
      </w:r>
    </w:p>
    <w:p w:rsidR="00DC75E9" w:rsidRDefault="00DC75E9" w:rsidP="00DC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5E9" w:rsidRPr="00823AE1" w:rsidRDefault="00DC75E9" w:rsidP="00DC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23AE1">
        <w:rPr>
          <w:rFonts w:ascii="Times New Roman" w:hAnsi="Times New Roman" w:cs="Times New Roman"/>
          <w:i/>
          <w:sz w:val="26"/>
          <w:szCs w:val="26"/>
        </w:rPr>
        <w:t>Mei 2011</w:t>
      </w:r>
    </w:p>
    <w:p w:rsidR="00DC75E9" w:rsidRDefault="00DC75E9" w:rsidP="00DC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BF40C8" w:rsidRDefault="00DC75E9" w:rsidP="00BF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0C8">
        <w:rPr>
          <w:rFonts w:ascii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 den beginne</w:t>
      </w:r>
      <w:r w:rsidR="00823AE1">
        <w:rPr>
          <w:rFonts w:ascii="TimesNewRoman" w:hAnsi="TimesNewRoman" w:cs="TimesNewRoman"/>
          <w:sz w:val="26"/>
          <w:szCs w:val="26"/>
        </w:rPr>
        <w:t>,</w:t>
      </w:r>
      <w:r>
        <w:rPr>
          <w:rFonts w:ascii="TimesNewRoman" w:hAnsi="TimesNewRoman" w:cs="TimesNewRoman"/>
          <w:sz w:val="26"/>
          <w:szCs w:val="26"/>
        </w:rPr>
        <w:t xml:space="preserve"> moet de schaakscene zich in café </w:t>
      </w:r>
      <w:r w:rsidRPr="00823AE1">
        <w:rPr>
          <w:rFonts w:ascii="TimesNewRoman" w:hAnsi="TimesNewRoman" w:cs="TimesNewRoman"/>
          <w:i/>
          <w:sz w:val="26"/>
          <w:szCs w:val="26"/>
        </w:rPr>
        <w:t>De</w:t>
      </w:r>
      <w:r w:rsidR="00E67486">
        <w:rPr>
          <w:rFonts w:ascii="TimesNewRoman" w:hAnsi="TimesNewRoman" w:cs="TimesNewRoman"/>
          <w:i/>
          <w:sz w:val="26"/>
          <w:szCs w:val="26"/>
        </w:rPr>
        <w:t xml:space="preserve"> </w:t>
      </w:r>
      <w:r w:rsidRPr="00823AE1">
        <w:rPr>
          <w:rFonts w:ascii="Times New Roman" w:hAnsi="Times New Roman" w:cs="Times New Roman"/>
          <w:i/>
          <w:sz w:val="26"/>
          <w:szCs w:val="26"/>
        </w:rPr>
        <w:t>Zon</w:t>
      </w:r>
      <w:r>
        <w:rPr>
          <w:rFonts w:ascii="TimesNewRoman" w:hAnsi="TimesNewRoman" w:cs="TimesNewRoman"/>
          <w:sz w:val="26"/>
          <w:szCs w:val="26"/>
        </w:rPr>
        <w:t xml:space="preserve"> hebben afg</w:t>
      </w:r>
      <w:r>
        <w:rPr>
          <w:rFonts w:ascii="Times New Roman" w:hAnsi="Times New Roman" w:cs="Times New Roman"/>
          <w:sz w:val="26"/>
          <w:szCs w:val="26"/>
        </w:rPr>
        <w:t>espeeld.</w:t>
      </w:r>
      <w:r w:rsidR="00823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Mensen die dat hebben meegemaakt</w:t>
      </w:r>
      <w:r w:rsidR="00BF40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zeggen dat daar het</w:t>
      </w:r>
      <w:r w:rsidR="00823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karakter van het toernooi in Wijk aan Zee is ontstaan.</w:t>
      </w:r>
      <w:r w:rsidR="00823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Nu ik zelf in de categorie </w:t>
      </w:r>
      <w:r w:rsidR="00823AE1">
        <w:rPr>
          <w:rFonts w:ascii="Times New Roman" w:hAnsi="Times New Roman" w:cs="Times New Roman"/>
          <w:sz w:val="26"/>
          <w:szCs w:val="26"/>
        </w:rPr>
        <w:t>‘</w:t>
      </w:r>
      <w:proofErr w:type="spellStart"/>
      <w:r w:rsidRPr="00823AE1">
        <w:rPr>
          <w:rFonts w:ascii="TimesNewRoman" w:hAnsi="TimesNewRoman" w:cs="TimesNewRoman"/>
          <w:sz w:val="26"/>
          <w:szCs w:val="26"/>
        </w:rPr>
        <w:t>schaakvee</w:t>
      </w:r>
      <w:proofErr w:type="spellEnd"/>
      <w:r w:rsidR="00823AE1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 xml:space="preserve"> naar </w:t>
      </w:r>
      <w:r w:rsidRPr="00823AE1">
        <w:rPr>
          <w:rFonts w:ascii="TimesNewRoman" w:hAnsi="TimesNewRoman" w:cs="TimesNewRoman"/>
          <w:i/>
          <w:sz w:val="26"/>
          <w:szCs w:val="26"/>
        </w:rPr>
        <w:t>De Zon</w:t>
      </w:r>
      <w:r>
        <w:rPr>
          <w:rFonts w:ascii="TimesNewRoman" w:hAnsi="TimesNewRoman" w:cs="TimesNewRoman"/>
          <w:sz w:val="26"/>
          <w:szCs w:val="26"/>
        </w:rPr>
        <w:t xml:space="preserve"> ben</w:t>
      </w:r>
      <w:r w:rsidR="00823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verbannen</w:t>
      </w:r>
      <w:r w:rsidR="00BF40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kan ik me dat wel voorstellen.</w:t>
      </w:r>
      <w:r w:rsidR="00BF40C8">
        <w:rPr>
          <w:rFonts w:ascii="TimesNewRoman" w:hAnsi="TimesNewRoman" w:cs="TimesNew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 wordt gespeeld in een antieke toneelzaal uit de tijd dat</w:t>
      </w:r>
      <w:r w:rsidR="00823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 Parijs de </w:t>
      </w:r>
      <w:proofErr w:type="spellStart"/>
      <w:r>
        <w:rPr>
          <w:rFonts w:ascii="Times New Roman" w:hAnsi="Times New Roman" w:cs="Times New Roman"/>
          <w:sz w:val="26"/>
          <w:szCs w:val="26"/>
        </w:rPr>
        <w:t>wasmeisjes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Can</w:t>
      </w:r>
      <w:r w:rsidR="00BF40C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an dansten. Het toneel</w:t>
      </w:r>
      <w:r w:rsidR="00823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met de krakkemikkige trap en de ouderwetse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trekgordijnen</w:t>
      </w:r>
      <w:r w:rsidR="00823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 nog in originele staat.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het rustieke caf</w:t>
      </w:r>
      <w:r>
        <w:rPr>
          <w:rFonts w:ascii="TimesNewRoman" w:hAnsi="TimesNewRoman" w:cs="TimesNewRoman"/>
          <w:sz w:val="26"/>
          <w:szCs w:val="26"/>
        </w:rPr>
        <w:t>é, waar in het verleden de</w:t>
      </w:r>
      <w:r w:rsidR="00E67486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grootmee</w:t>
      </w:r>
      <w:r>
        <w:rPr>
          <w:rFonts w:ascii="Times New Roman" w:hAnsi="Times New Roman" w:cs="Times New Roman"/>
          <w:sz w:val="26"/>
          <w:szCs w:val="26"/>
        </w:rPr>
        <w:t>sters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aan het buffet hun partijen analyseerden, zou zomaar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het decor kunnen zijn waarin </w:t>
      </w:r>
      <w:proofErr w:type="spellStart"/>
      <w:r>
        <w:rPr>
          <w:rFonts w:ascii="Times New Roman" w:hAnsi="Times New Roman" w:cs="Times New Roman"/>
          <w:sz w:val="26"/>
          <w:szCs w:val="26"/>
        </w:rPr>
        <w:t>Morhpy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de </w:t>
      </w:r>
      <w:r w:rsidR="00E67486">
        <w:rPr>
          <w:rFonts w:ascii="Times New Roman" w:hAnsi="Times New Roman" w:cs="Times New Roman"/>
          <w:sz w:val="26"/>
          <w:szCs w:val="26"/>
        </w:rPr>
        <w:t>19</w:t>
      </w:r>
      <w:r w:rsidR="00E67486" w:rsidRPr="00E67486">
        <w:rPr>
          <w:rFonts w:ascii="Times New Roman" w:hAnsi="Times New Roman" w:cs="Times New Roman"/>
          <w:sz w:val="26"/>
          <w:szCs w:val="26"/>
          <w:vertAlign w:val="superscript"/>
        </w:rPr>
        <w:t>e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eeuw zijn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partijen zonder tijdlimiet speelde. Alleen de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sigarenrook,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die de spelers aan het oog onttrok, on</w:t>
      </w:r>
      <w:r>
        <w:rPr>
          <w:rFonts w:ascii="Times New Roman" w:hAnsi="Times New Roman" w:cs="Times New Roman"/>
          <w:sz w:val="26"/>
          <w:szCs w:val="26"/>
        </w:rPr>
        <w:t>tbreekt.</w:t>
      </w:r>
      <w:r w:rsidR="00BF40C8">
        <w:rPr>
          <w:rFonts w:ascii="Times New Roman" w:hAnsi="Times New Roman" w:cs="Times New Roman"/>
          <w:sz w:val="26"/>
          <w:szCs w:val="26"/>
        </w:rPr>
        <w:t xml:space="preserve"> </w:t>
      </w:r>
      <w:r w:rsidR="00E67486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Alsof je thuis komt</w:t>
      </w:r>
      <w:r w:rsidR="00E67486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 xml:space="preserve">, antwoordde een goed geconserveerde dame op een terras in </w:t>
      </w:r>
      <w:r>
        <w:rPr>
          <w:rFonts w:ascii="Times New Roman" w:hAnsi="Times New Roman" w:cs="Times New Roman"/>
          <w:sz w:val="26"/>
          <w:szCs w:val="26"/>
        </w:rPr>
        <w:t>het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Spaanse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Benidorm op mijn vraag hoe ze het vakantieparadijs vond.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dat geldt ook voor Wijk aan Zee tijdens het schaaktoernooi.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zeelucht, de duinen op de achtergrond, het rotweer, de smo</w:t>
      </w:r>
      <w:r w:rsidR="00E67486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 uit IJmuiden, de warmte na de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tochtdeuren, de organisatie, het is allemaal even vertrouw</w:t>
      </w:r>
      <w:r w:rsidR="00E67486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voor het gros van de deelnemers.</w:t>
      </w:r>
      <w:r w:rsidR="00BF4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0C8" w:rsidRDefault="00BF40C8" w:rsidP="00BF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0C8" w:rsidRDefault="00DC75E9" w:rsidP="00BF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Vrijdag om half zeven brandt de strijd om de koninkrijken los. Na een welkomstwoord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zorgt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een luide gongslag voor een indrukwekkende stilte waarin onder toezicht van een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tiental internationale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scheidsrechters de eerste 500 schakers elkaar naar de keel</w:t>
      </w:r>
      <w:r w:rsidR="00BF4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vliegen.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Zaterdag, intocht der gladiatoren. Ingedeeld in 3 grootmeestergroepen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beginnen 42 spelers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aan hun supertoernooi.</w:t>
      </w:r>
      <w:r w:rsidR="00BF40C8">
        <w:rPr>
          <w:rFonts w:ascii="TimesNewRoman" w:hAnsi="TimesNewRoman" w:cs="TimesNew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Het niveau is waanzinnig. In de grootmeestergroep C zijn spelers met een rating die kortgeleden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genoeg was om wereldkampioen te worden.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toch, een nieuwe legende is niet in de maak. Voor eeuwige roem ontbreekt het deze grootmeesters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aan het noodzakelijke extreme gedrag.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heren missen het op niets gebaseerde maar daarom niet minder diepgewortelde wantrouwen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tegen tegenstanders en scheidsrechters.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Klachten over stoelen, camera</w:t>
      </w:r>
      <w:r w:rsidR="00E67486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>s, schaa</w:t>
      </w:r>
      <w:r>
        <w:rPr>
          <w:rFonts w:ascii="Times New Roman" w:hAnsi="Times New Roman" w:cs="Times New Roman"/>
          <w:sz w:val="26"/>
          <w:szCs w:val="26"/>
        </w:rPr>
        <w:t>kstukken of over het publiek dat te dicht bij de spelers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zit hebben ze niet.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Ook worden er geen schotten tegen schoppen ge</w:t>
      </w:r>
      <w:r>
        <w:rPr>
          <w:rFonts w:ascii="TimesNewRoman" w:hAnsi="TimesNewRoman" w:cs="TimesNewRoman"/>
          <w:sz w:val="26"/>
          <w:szCs w:val="26"/>
        </w:rPr>
        <w:t>ëist en is er tot</w:t>
      </w:r>
      <w:r>
        <w:rPr>
          <w:rFonts w:ascii="Times New Roman" w:hAnsi="Times New Roman" w:cs="Times New Roman"/>
          <w:sz w:val="26"/>
          <w:szCs w:val="26"/>
        </w:rPr>
        <w:t>aal geen behoefte aan psychologen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hypnotiseurs in de schaakzaal.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Ultra politieke opvattingen ontbreken geheel en uiterlijke kenteken van welke verslaving dan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ook eveneens.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Zonder dergelijke onhebbelijkheden schrijf je geen geschiedenis in de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schaakwereld.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F3C08" w:rsidRPr="00BF40C8" w:rsidRDefault="00DC75E9" w:rsidP="00BF40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Zondag is de laatste dag van de weekenders, er wordt gewikt en gewogen, is remise genoeg of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moet er perse gewonnen worden.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Vanaf </w:t>
      </w:r>
      <w:r w:rsidR="00BF40C8">
        <w:rPr>
          <w:rFonts w:ascii="Times New Roman" w:hAnsi="Times New Roman" w:cs="Times New Roman"/>
          <w:sz w:val="26"/>
          <w:szCs w:val="26"/>
        </w:rPr>
        <w:t>vier</w:t>
      </w:r>
      <w:r>
        <w:rPr>
          <w:rFonts w:ascii="Times New Roman" w:hAnsi="Times New Roman" w:cs="Times New Roman"/>
          <w:sz w:val="26"/>
          <w:szCs w:val="26"/>
        </w:rPr>
        <w:t xml:space="preserve"> uur loopt het dorp als een lekke fietsband langzaam leeg. De eerste vierkampers </w:t>
      </w:r>
      <w:r w:rsidR="00E67486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he</w:t>
      </w:r>
      <w:r>
        <w:rPr>
          <w:rFonts w:ascii="Times New Roman" w:hAnsi="Times New Roman" w:cs="Times New Roman"/>
          <w:sz w:val="26"/>
          <w:szCs w:val="26"/>
        </w:rPr>
        <w:t>bben</w:t>
      </w:r>
      <w:r w:rsidR="00BF40C8">
        <w:rPr>
          <w:rFonts w:ascii="TimesNewRoman" w:hAnsi="TimesNewRoman" w:cs="TimesNew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het gehad</w:t>
      </w:r>
      <w:r w:rsidR="00E67486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gaan naar huis. De een om zijn vreugde te delen, de ander om zijn wonden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 likken.</w:t>
      </w:r>
      <w:r w:rsidR="00BF40C8">
        <w:rPr>
          <w:rFonts w:ascii="TimesNewRoman" w:hAnsi="TimesNewRoman" w:cs="TimesNew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Maandag beginnen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dagvierkampen</w:t>
      </w:r>
      <w:proofErr w:type="spellEnd"/>
      <w:r>
        <w:rPr>
          <w:rFonts w:ascii="Times New Roman" w:hAnsi="Times New Roman" w:cs="Times New Roman"/>
          <w:sz w:val="26"/>
          <w:szCs w:val="26"/>
        </w:rPr>
        <w:t>. In dezelfde ambiance, maar in een heel andere sfeer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waarvan de oorzaak onduidelijk is</w:t>
      </w:r>
      <w:r w:rsidR="00E674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binden 400 schakers de strijd tegen hun beperkingen aan.</w:t>
      </w:r>
      <w:r w:rsidR="00BF40C8">
        <w:rPr>
          <w:rFonts w:ascii="TimesNewRoman" w:hAnsi="TimesNewRoman" w:cs="TimesNew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Dinsdag, schaken begint een irritant onderdeel van ons verblijf aan zee te worden.</w:t>
      </w:r>
      <w:r w:rsidR="00BF40C8">
        <w:rPr>
          <w:rFonts w:ascii="TimesNewRoman" w:hAnsi="TimesNewRoman" w:cs="TimesNew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Woensdag, van </w:t>
      </w:r>
      <w:r w:rsidR="00E67486">
        <w:rPr>
          <w:rFonts w:ascii="TimesNewRoman" w:hAnsi="TimesNewRoman" w:cs="TimesNewRoman"/>
          <w:sz w:val="26"/>
          <w:szCs w:val="26"/>
        </w:rPr>
        <w:t>‘</w:t>
      </w:r>
      <w:r>
        <w:rPr>
          <w:rFonts w:ascii="TimesNewRoman" w:hAnsi="TimesNewRoman" w:cs="TimesNewRoman"/>
          <w:sz w:val="26"/>
          <w:szCs w:val="26"/>
        </w:rPr>
        <w:t>insiders</w:t>
      </w:r>
      <w:r w:rsidR="00E67486">
        <w:rPr>
          <w:rFonts w:ascii="TimesNewRoman" w:hAnsi="TimesNewRoman" w:cs="TimesNewRoman"/>
          <w:sz w:val="26"/>
          <w:szCs w:val="26"/>
        </w:rPr>
        <w:t>’</w:t>
      </w:r>
      <w:r>
        <w:rPr>
          <w:rFonts w:ascii="TimesNewRoman" w:hAnsi="TimesNewRoman" w:cs="TimesNewRoman"/>
          <w:sz w:val="26"/>
          <w:szCs w:val="26"/>
        </w:rPr>
        <w:t xml:space="preserve"> gehoord dat de grootmeestertitel aan inflatie onderhevig is. Het sy</w:t>
      </w:r>
      <w:r>
        <w:rPr>
          <w:rFonts w:ascii="Times New Roman" w:hAnsi="Times New Roman" w:cs="Times New Roman"/>
          <w:sz w:val="26"/>
          <w:szCs w:val="26"/>
        </w:rPr>
        <w:t>steem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zou daar debet aan zijn.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Steeds meer spelers zouden aan de gestelde eisen kunnen voldoen. Er is nog hoop voor </w:t>
      </w:r>
      <w:r w:rsidR="00E67486"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>schaker.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Donderdag, het is stil, alleen de grootmeesters spelen. De speelzaal, het caf</w:t>
      </w:r>
      <w:r>
        <w:rPr>
          <w:rFonts w:ascii="TimesNewRoman" w:hAnsi="TimesNewRoman" w:cs="TimesNewRoman"/>
          <w:sz w:val="26"/>
          <w:szCs w:val="26"/>
        </w:rPr>
        <w:t>é en het dorp li</w:t>
      </w:r>
      <w:r>
        <w:rPr>
          <w:rFonts w:ascii="Times New Roman" w:hAnsi="Times New Roman" w:cs="Times New Roman"/>
          <w:sz w:val="26"/>
          <w:szCs w:val="26"/>
        </w:rPr>
        <w:t>ggen</w:t>
      </w:r>
      <w:r w:rsidR="00E67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er verlaten </w:t>
      </w:r>
      <w:r>
        <w:rPr>
          <w:rFonts w:ascii="Times New Roman" w:hAnsi="Times New Roman" w:cs="Times New Roman"/>
          <w:sz w:val="26"/>
          <w:szCs w:val="26"/>
        </w:rPr>
        <w:lastRenderedPageBreak/>
        <w:t>bij. Morgen komen 500 tienkampers elkaar het leven zuur maken, maar dan</w:t>
      </w:r>
      <w:r w:rsidR="00BF4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 wij alweer thuis, in Steyl.</w:t>
      </w:r>
      <w:r w:rsidR="00BF4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Moe</w:t>
      </w:r>
      <w:r w:rsidR="00BF40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maar voldaan</w:t>
      </w:r>
      <w:r w:rsidR="00BF40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zal ik maar zeggen.</w:t>
      </w:r>
    </w:p>
    <w:sectPr w:rsidR="002F3C08" w:rsidRPr="00B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5E9"/>
    <w:rsid w:val="002F3C08"/>
    <w:rsid w:val="00823AE1"/>
    <w:rsid w:val="00937569"/>
    <w:rsid w:val="00BF40C8"/>
    <w:rsid w:val="00D60F61"/>
    <w:rsid w:val="00DC75E9"/>
    <w:rsid w:val="00E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E18D"/>
  <w15:docId w15:val="{CFEB0C97-D0DF-4525-AE45-C54F365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6</cp:revision>
  <dcterms:created xsi:type="dcterms:W3CDTF">2018-01-18T00:16:00Z</dcterms:created>
  <dcterms:modified xsi:type="dcterms:W3CDTF">2018-05-16T13:42:00Z</dcterms:modified>
</cp:coreProperties>
</file>